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15" w:rsidRDefault="00910415" w:rsidP="009104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  <w:bookmarkStart w:id="0" w:name="_GoBack"/>
      <w:bookmarkEnd w:id="0"/>
    </w:p>
    <w:p w:rsidR="00910415" w:rsidRDefault="00910415" w:rsidP="00910415">
      <w:pPr>
        <w:jc w:val="center"/>
        <w:rPr>
          <w:b/>
          <w:lang w:val="kk-KZ"/>
        </w:rPr>
      </w:pPr>
      <w:r>
        <w:rPr>
          <w:b/>
        </w:rPr>
        <w:t>20</w:t>
      </w:r>
      <w:r>
        <w:rPr>
          <w:b/>
          <w:lang w:val="kk-KZ"/>
        </w:rPr>
        <w:t>22</w:t>
      </w:r>
      <w:r>
        <w:rPr>
          <w:b/>
        </w:rPr>
        <w:t>-202</w:t>
      </w:r>
      <w:r>
        <w:rPr>
          <w:b/>
          <w:lang w:val="kk-KZ"/>
        </w:rPr>
        <w:t>3</w:t>
      </w:r>
      <w:r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910415" w:rsidRDefault="00910415" w:rsidP="00910415">
      <w:pPr>
        <w:jc w:val="center"/>
        <w:rPr>
          <w:b/>
          <w:lang w:val="kk-KZ"/>
        </w:rPr>
      </w:pPr>
      <w:r>
        <w:rPr>
          <w:b/>
          <w:lang w:val="kk-KZ"/>
        </w:rPr>
        <w:t xml:space="preserve">«7М03211 </w:t>
      </w:r>
      <w:r>
        <w:rPr>
          <w:b/>
          <w:lang w:val="en-US"/>
        </w:rPr>
        <w:t xml:space="preserve">Big data </w:t>
      </w:r>
      <w:r>
        <w:rPr>
          <w:b/>
          <w:lang w:val="kk-KZ"/>
        </w:rPr>
        <w:t>және журналистика (Ст.У., Түркия)</w:t>
      </w:r>
      <w:r>
        <w:rPr>
          <w:b/>
          <w:lang w:val="kk-KZ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0415" w:rsidRPr="00136069" w:rsidTr="0091041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коды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SMSBK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5304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атауы</w:t>
            </w:r>
          </w:p>
          <w:p w:rsidR="00910415" w:rsidRDefault="00136069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Бизнес комуникациядағы тәуекелдерді талдау мен болжау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Магистранттың өзіндік жұмысы (МӨЖ)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Студенттің оқытушы басшылығымен өзіндік жұмысы (МОӨЖ)  </w:t>
            </w:r>
          </w:p>
        </w:tc>
      </w:tr>
      <w:tr w:rsidR="00910415" w:rsidTr="00910415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Pr="00910415" w:rsidRDefault="00910415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. сабақтар </w:t>
            </w:r>
            <w:r>
              <w:rPr>
                <w:b/>
                <w:sz w:val="20"/>
                <w:szCs w:val="20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Зерт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с</w:t>
            </w:r>
            <w:r>
              <w:rPr>
                <w:b/>
                <w:sz w:val="20"/>
                <w:szCs w:val="20"/>
                <w:lang w:val="kk-KZ" w:eastAsia="en-US"/>
              </w:rPr>
              <w:t>абақтар</w:t>
            </w:r>
            <w:r>
              <w:rPr>
                <w:b/>
                <w:sz w:val="20"/>
                <w:szCs w:val="20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910415" w:rsidTr="009104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0415" w:rsidTr="0091041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туралы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қ ақпарат</w:t>
            </w:r>
          </w:p>
        </w:tc>
      </w:tr>
      <w:tr w:rsidR="00910415" w:rsidTr="009104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11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Курстың </w:t>
            </w:r>
            <w:r>
              <w:rPr>
                <w:b/>
                <w:sz w:val="20"/>
                <w:szCs w:val="20"/>
                <w:lang w:eastAsia="en-US"/>
              </w:rPr>
              <w:t>тип</w:t>
            </w:r>
            <w:r>
              <w:rPr>
                <w:b/>
                <w:sz w:val="20"/>
                <w:szCs w:val="20"/>
                <w:lang w:val="kk-KZ" w:eastAsia="en-US"/>
              </w:rPr>
              <w:t>і</w:t>
            </w:r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Қорытынды бақылау түрі</w:t>
            </w:r>
          </w:p>
        </w:tc>
      </w:tr>
      <w:tr w:rsidR="00910415" w:rsidTr="009104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11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Күндізгі (онлайн)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1курс, қазақ бөлімі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Теориялық талдау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P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Талдамалы 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P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Эссе жазу</w:t>
            </w:r>
          </w:p>
        </w:tc>
      </w:tr>
      <w:tr w:rsidR="00910415" w:rsidTr="0091041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Гүлнар Сәмединқызы Өзбекова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10415" w:rsidTr="009104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60403E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910415">
                <w:rPr>
                  <w:rStyle w:val="a3"/>
                  <w:sz w:val="20"/>
                  <w:szCs w:val="20"/>
                  <w:lang w:val="en-US" w:eastAsia="en-US"/>
                </w:rPr>
                <w:t>uzbekova.gulnar17@mail.ru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sz w:val="20"/>
                <w:szCs w:val="20"/>
                <w:lang w:eastAsia="en-US"/>
              </w:rPr>
            </w:pPr>
          </w:p>
        </w:tc>
      </w:tr>
      <w:tr w:rsidR="00910415" w:rsidTr="0091041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87022140465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10415" w:rsidRDefault="00910415" w:rsidP="00910415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10415" w:rsidTr="0091041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презентациясы</w:t>
            </w:r>
            <w:proofErr w:type="spellEnd"/>
          </w:p>
        </w:tc>
      </w:tr>
    </w:tbl>
    <w:p w:rsidR="00910415" w:rsidRDefault="00910415" w:rsidP="00910415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1"/>
        <w:gridCol w:w="4818"/>
        <w:gridCol w:w="3826"/>
      </w:tblGrid>
      <w:tr w:rsidR="00910415" w:rsidTr="0091041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Оқытудың күтілетін нәтижелері  (ОН)</w:t>
            </w:r>
          </w:p>
          <w:p w:rsidR="00910415" w:rsidRDefault="00910415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ОН қол жеткізу индикаторлары (ЖИ) </w:t>
            </w:r>
          </w:p>
          <w:p w:rsidR="00910415" w:rsidRDefault="009104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(әрбі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ОН-ге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кемінде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 индикатор)</w:t>
            </w:r>
          </w:p>
        </w:tc>
      </w:tr>
      <w:tr w:rsidR="00910415" w:rsidTr="00910415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Пәннің мақсаты - іскери қарым-қатынас жүйесіндегі әлеуметтік модернизация теориясы мен тәжірибесі, сондай-ақ кейінгі кәсіби қызметке дайындалуда пайдалану үшін коммуникативтік саланың трансформациясы мен интеграциясы туралы қабілеттер мен идеяларды қалыптастыру. Бұл курста әлеуметтік бизнесті модернизациялауды талдау және түсіндіру процесі зерттелетін болады; қоғамда әлеуметтік жауапкершілік моделін құруға, бизнесті </w:t>
            </w:r>
            <w:r>
              <w:rPr>
                <w:sz w:val="20"/>
                <w:szCs w:val="20"/>
                <w:lang w:val="kk-KZ" w:eastAsia="en-US"/>
              </w:rPr>
              <w:lastRenderedPageBreak/>
              <w:t>түрлендіруге және әлеуметтендіруге дайын өнімді құруға жұмыстың әр кезеңіне шығармашылық көзқарас.</w:t>
            </w:r>
          </w:p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.</w:t>
            </w:r>
          </w:p>
          <w:p w:rsidR="00910415" w:rsidRDefault="00910415">
            <w:pPr>
              <w:spacing w:line="276" w:lineRule="auto"/>
              <w:rPr>
                <w:noProof/>
                <w:color w:val="000000"/>
                <w:spacing w:val="-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noProof/>
                <w:color w:val="000000"/>
                <w:spacing w:val="1"/>
                <w:lang w:val="kk-KZ" w:eastAsia="en-US"/>
              </w:rPr>
            </w:pPr>
            <w:r>
              <w:rPr>
                <w:noProof/>
                <w:color w:val="000000"/>
                <w:spacing w:val="1"/>
                <w:lang w:val="kk-KZ" w:eastAsia="en-US"/>
              </w:rPr>
              <w:lastRenderedPageBreak/>
              <w:t>-іскери қарым-қатынас қағидаларын меңгеру;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noProof/>
                <w:color w:val="000000"/>
                <w:spacing w:val="-2"/>
                <w:lang w:val="kk-KZ" w:eastAsia="en-US"/>
              </w:rPr>
            </w:pPr>
            <w:r>
              <w:rPr>
                <w:noProof/>
                <w:color w:val="000000"/>
                <w:spacing w:val="-3"/>
                <w:lang w:val="kk-KZ" w:eastAsia="en-US"/>
              </w:rPr>
              <w:t>-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ұжымда жұмыс істей білу, әлеуметтік,</w:t>
            </w:r>
          </w:p>
          <w:p w:rsidR="00910415" w:rsidRDefault="0091041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этникалық, конфессиялық және мәдени айырмашылықтар</w:t>
            </w:r>
          </w:p>
        </w:tc>
      </w:tr>
      <w:tr w:rsidR="00910415" w:rsidRPr="00136069" w:rsidTr="0091041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5" w:rsidRDefault="00910415">
            <w:pPr>
              <w:rPr>
                <w:noProof/>
                <w:color w:val="000000"/>
                <w:spacing w:val="-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noProof/>
                <w:color w:val="000000"/>
                <w:spacing w:val="6"/>
                <w:lang w:val="kk-KZ" w:eastAsia="en-US"/>
              </w:rPr>
            </w:pPr>
            <w:r>
              <w:rPr>
                <w:noProof/>
                <w:color w:val="000000"/>
                <w:spacing w:val="1"/>
                <w:lang w:val="kk-KZ" w:eastAsia="en-US"/>
              </w:rPr>
              <w:t>-</w:t>
            </w:r>
            <w:r>
              <w:rPr>
                <w:sz w:val="20"/>
                <w:szCs w:val="20"/>
                <w:lang w:val="kk-KZ" w:eastAsia="en-US"/>
              </w:rPr>
              <w:t>коммуникативтік саланың трансформациясы мен интеграциясы туралы қабілеттер мен идеяларды қалыптастыру;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>
              <w:rPr>
                <w:rFonts w:ascii="KZ Times New Roman" w:hAnsi="KZ Times New Roman" w:cs="KZ 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іскерлік қарым-қатынас пен көпшілік алдында сөйлеуді жүзеге асыру,</w:t>
            </w:r>
          </w:p>
          <w:p w:rsidR="00910415" w:rsidRDefault="0091041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</w:p>
        </w:tc>
      </w:tr>
      <w:tr w:rsidR="00910415" w:rsidRPr="00136069" w:rsidTr="00910415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5" w:rsidRDefault="00910415">
            <w:pPr>
              <w:rPr>
                <w:noProof/>
                <w:color w:val="000000"/>
                <w:spacing w:val="-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noProof/>
                <w:color w:val="000000"/>
                <w:spacing w:val="-3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-әлеуметтік бизнесті модернизациялауды талдау;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>келіссөздер, кеңестер, іскерлік хат алмасуды жүзеге асыру</w:t>
            </w:r>
          </w:p>
        </w:tc>
      </w:tr>
      <w:tr w:rsidR="00910415" w:rsidTr="0091041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5" w:rsidRDefault="00910415">
            <w:pPr>
              <w:rPr>
                <w:noProof/>
                <w:color w:val="000000"/>
                <w:spacing w:val="-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>әлеуметтік модернизация теориясы мен тәжірибесін меңгеру;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-электрондық коммуникацияларды қолдану</w:t>
            </w:r>
          </w:p>
        </w:tc>
      </w:tr>
      <w:tr w:rsidR="00910415" w:rsidTr="00910415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15" w:rsidRDefault="00910415">
            <w:pPr>
              <w:rPr>
                <w:noProof/>
                <w:color w:val="000000"/>
                <w:spacing w:val="-2"/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en-US"/>
              </w:rPr>
              <w:t xml:space="preserve">- </w:t>
            </w:r>
            <w:r>
              <w:rPr>
                <w:sz w:val="20"/>
                <w:szCs w:val="20"/>
                <w:lang w:val="kk-KZ" w:eastAsia="en-US"/>
              </w:rPr>
              <w:t>бизнесті түрлендіруге және әлеуметтендіру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both"/>
              <w:rPr>
                <w:rFonts w:ascii="KZ Times New Roman" w:hAnsi="KZ Times New Roman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-</w:t>
            </w:r>
            <w:r>
              <w:rPr>
                <w:rFonts w:ascii="KZ Times New Roman" w:hAnsi="KZ Times New Roman"/>
                <w:sz w:val="22"/>
                <w:szCs w:val="22"/>
                <w:lang w:val="kk-KZ" w:eastAsia="en-US"/>
              </w:rPr>
              <w:t xml:space="preserve"> </w:t>
            </w:r>
          </w:p>
          <w:p w:rsidR="00910415" w:rsidRDefault="00910415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910415" w:rsidTr="0091041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Іскерлік журналистика</w:t>
            </w:r>
          </w:p>
        </w:tc>
      </w:tr>
      <w:tr w:rsidR="00910415" w:rsidTr="0091041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rFonts w:ascii="KZ Times New Roman" w:hAnsi="KZ Times New Roman"/>
                <w:lang w:val="kk-KZ" w:eastAsia="en-US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Бизнес-коммуникацияның ғылыми негіздері. </w:t>
            </w:r>
          </w:p>
          <w:p w:rsidR="00910415" w:rsidRDefault="0091041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10415" w:rsidTr="00910415">
        <w:trPr>
          <w:trHeight w:val="46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pStyle w:val="a8"/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outlineLvl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Негізгі әдебиеттер</w:t>
            </w:r>
          </w:p>
          <w:p w:rsidR="00910415" w:rsidRDefault="00910415">
            <w:pPr>
              <w:pStyle w:val="a8"/>
              <w:keepNext/>
              <w:numPr>
                <w:ilvl w:val="0"/>
                <w:numId w:val="2"/>
              </w:numPr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outlineLvl w:val="1"/>
              <w:rPr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Ворошилов В.В. Журналистика, СПБ., 2002-656 с.</w:t>
            </w:r>
          </w:p>
          <w:p w:rsidR="00910415" w:rsidRDefault="00910415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2. </w:t>
            </w:r>
            <w:r>
              <w:rPr>
                <w:rFonts w:ascii="KZ Times New Roman" w:hAnsi="KZ Times New Roman"/>
                <w:lang w:val="kk-KZ" w:eastAsia="en-US"/>
              </w:rPr>
              <w:t xml:space="preserve">Ворошилов </w:t>
            </w:r>
            <w:r>
              <w:rPr>
                <w:rFonts w:asciiTheme="minorHAnsi" w:hAnsiTheme="minorHAnsi"/>
                <w:lang w:val="kk-KZ" w:eastAsia="en-US"/>
              </w:rPr>
              <w:t xml:space="preserve">В.В.- </w:t>
            </w:r>
            <w:r>
              <w:rPr>
                <w:rFonts w:ascii="KZ Times New Roman" w:hAnsi="KZ Times New Roman"/>
                <w:lang w:val="kk-KZ" w:eastAsia="en-US"/>
              </w:rPr>
              <w:t>«Экономика журналистик</w:t>
            </w:r>
            <w:r>
              <w:rPr>
                <w:rFonts w:asciiTheme="minorHAnsi" w:hAnsiTheme="minorHAnsi"/>
                <w:lang w:val="kk-KZ" w:eastAsia="en-US"/>
              </w:rPr>
              <w:t>и</w:t>
            </w:r>
            <w:r>
              <w:rPr>
                <w:rFonts w:ascii="KZ Times New Roman" w:hAnsi="KZ Times New Roman"/>
                <w:lang w:val="kk-KZ" w:eastAsia="en-US"/>
              </w:rPr>
              <w:t>» 2007.-</w:t>
            </w:r>
            <w:r>
              <w:rPr>
                <w:rFonts w:asciiTheme="minorHAnsi" w:hAnsiTheme="minorHAnsi"/>
                <w:lang w:val="kk-KZ" w:eastAsia="en-US"/>
              </w:rPr>
              <w:t xml:space="preserve"> </w:t>
            </w:r>
            <w:r>
              <w:rPr>
                <w:rFonts w:ascii="KZ Times New Roman" w:hAnsi="KZ Times New Roman"/>
                <w:lang w:val="kk-KZ" w:eastAsia="en-US"/>
              </w:rPr>
              <w:t>420</w:t>
            </w:r>
            <w:r>
              <w:rPr>
                <w:rFonts w:asciiTheme="minorHAnsi" w:hAnsiTheme="minorHAnsi"/>
                <w:lang w:val="kk-KZ" w:eastAsia="en-US"/>
              </w:rPr>
              <w:t xml:space="preserve"> 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3. </w:t>
            </w:r>
            <w:proofErr w:type="spellStart"/>
            <w:r>
              <w:rPr>
                <w:lang w:eastAsia="en-US"/>
              </w:rPr>
              <w:t>Вачугов</w:t>
            </w:r>
            <w:proofErr w:type="spellEnd"/>
            <w:r>
              <w:rPr>
                <w:lang w:eastAsia="en-US"/>
              </w:rPr>
              <w:t xml:space="preserve"> Д., Кислякова Н. Менеджмент: практические занятия и 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деловые игры. </w:t>
            </w:r>
            <w:proofErr w:type="gramStart"/>
            <w:r>
              <w:rPr>
                <w:lang w:eastAsia="en-US"/>
              </w:rPr>
              <w:t>-М</w:t>
            </w:r>
            <w:proofErr w:type="gramEnd"/>
            <w:r>
              <w:rPr>
                <w:lang w:eastAsia="en-US"/>
              </w:rPr>
              <w:t>.: Элит -2009. -272 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4. </w:t>
            </w:r>
            <w:proofErr w:type="spellStart"/>
            <w:r>
              <w:rPr>
                <w:lang w:eastAsia="en-US"/>
              </w:rPr>
              <w:t>Гейто</w:t>
            </w:r>
            <w:proofErr w:type="spellEnd"/>
            <w:r>
              <w:rPr>
                <w:lang w:eastAsia="en-US"/>
              </w:rPr>
              <w:t xml:space="preserve"> Б. Бизнес со скоростью мысли. </w:t>
            </w:r>
            <w:proofErr w:type="gramStart"/>
            <w:r>
              <w:rPr>
                <w:lang w:eastAsia="en-US"/>
              </w:rPr>
              <w:t>-М</w:t>
            </w:r>
            <w:proofErr w:type="gramEnd"/>
            <w:r>
              <w:rPr>
                <w:lang w:eastAsia="en-US"/>
              </w:rPr>
              <w:t>.: Эксмо-пресс,2009.-480с.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5. </w:t>
            </w:r>
            <w:r>
              <w:rPr>
                <w:rStyle w:val="a9"/>
                <w:rFonts w:ascii="Arial" w:hAnsi="Arial" w:cs="Arial"/>
                <w:bCs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Бекболатұлы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Ж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. </w:t>
            </w:r>
            <w:r>
              <w:rPr>
                <w:rStyle w:val="a9"/>
                <w:rFonts w:ascii="Arial" w:hAnsi="Arial" w:cs="Arial"/>
                <w:bCs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PR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 жəне </w:t>
            </w:r>
            <w:r>
              <w:rPr>
                <w:rStyle w:val="a9"/>
                <w:rFonts w:ascii="Arial" w:hAnsi="Arial" w:cs="Arial"/>
                <w:bCs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жарнама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>оқу құралы</w:t>
            </w:r>
            <w:r>
              <w:rPr>
                <w:rFonts w:ascii="Arial" w:hAnsi="Arial" w:cs="Arial"/>
                <w:i/>
                <w:color w:val="000000" w:themeColor="text1"/>
                <w:sz w:val="21"/>
                <w:szCs w:val="21"/>
                <w:shd w:val="clear" w:color="auto" w:fill="FFFFFF"/>
                <w:lang w:val="kk-KZ" w:eastAsia="en-US"/>
              </w:rPr>
              <w:t xml:space="preserve"> – 286 б.</w:t>
            </w:r>
          </w:p>
          <w:p w:rsidR="00910415" w:rsidRPr="00910415" w:rsidRDefault="00910415">
            <w:pPr>
              <w:pStyle w:val="a8"/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outlineLvl w:val="1"/>
              <w:rPr>
                <w:rStyle w:val="FontStyle11"/>
                <w:b/>
                <w:lang w:val="kk-KZ"/>
              </w:rPr>
            </w:pPr>
          </w:p>
          <w:p w:rsidR="00910415" w:rsidRDefault="00910415">
            <w:pPr>
              <w:pStyle w:val="a8"/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left="0"/>
              <w:outlineLvl w:val="1"/>
              <w:rPr>
                <w:rStyle w:val="FontStyle11"/>
                <w:b/>
                <w:lang w:val="kk-KZ"/>
              </w:rPr>
            </w:pPr>
            <w:r>
              <w:rPr>
                <w:rStyle w:val="FontStyle11"/>
                <w:b/>
                <w:lang w:val="kk-KZ"/>
              </w:rPr>
              <w:t>Қосымша әдебиеттер</w:t>
            </w:r>
          </w:p>
          <w:p w:rsidR="00910415" w:rsidRDefault="00910415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kk-KZ"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Ассэль</w:t>
            </w:r>
            <w:proofErr w:type="spellEnd"/>
            <w:r>
              <w:rPr>
                <w:lang w:eastAsia="en-US"/>
              </w:rPr>
              <w:t xml:space="preserve"> Г. Маркетинг: принципы и стратегия. - М.: </w:t>
            </w:r>
            <w:proofErr w:type="spellStart"/>
            <w:r>
              <w:rPr>
                <w:lang w:eastAsia="en-US"/>
              </w:rPr>
              <w:t>Инфа</w:t>
            </w:r>
            <w:proofErr w:type="spellEnd"/>
            <w:r>
              <w:rPr>
                <w:lang w:eastAsia="en-US"/>
              </w:rPr>
              <w:t xml:space="preserve"> - М, 2007. –</w:t>
            </w:r>
            <w:r>
              <w:rPr>
                <w:lang w:val="kk-KZ" w:eastAsia="en-US"/>
              </w:rPr>
              <w:t xml:space="preserve">  </w:t>
            </w:r>
            <w:r>
              <w:rPr>
                <w:lang w:eastAsia="en-US"/>
              </w:rPr>
              <w:t>148с</w:t>
            </w:r>
            <w:r>
              <w:rPr>
                <w:lang w:val="kk-KZ" w:eastAsia="en-US"/>
              </w:rPr>
              <w:t>.</w:t>
            </w:r>
          </w:p>
          <w:p w:rsidR="00910415" w:rsidRDefault="00910415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 w:eastAsia="en-US"/>
              </w:rPr>
              <w:t xml:space="preserve">2.  </w:t>
            </w:r>
            <w:r>
              <w:rPr>
                <w:sz w:val="22"/>
                <w:szCs w:val="22"/>
                <w:lang w:val="kk-KZ" w:eastAsia="en-US"/>
              </w:rPr>
              <w:t>Гуревич С. Газета и рынок. -М.: Евразия, 2008.-240с.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3. Гуревич С. Экономика средств массовой информации.-М.:Рип 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ind w:firstLine="283"/>
              <w:rPr>
                <w:sz w:val="28"/>
                <w:szCs w:val="28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      холдинг, 2007.-244с.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4. </w:t>
            </w:r>
            <w:r>
              <w:rPr>
                <w:sz w:val="22"/>
                <w:szCs w:val="22"/>
                <w:lang w:eastAsia="en-US"/>
              </w:rPr>
              <w:t xml:space="preserve">Введение в бизнес / </w:t>
            </w:r>
            <w:proofErr w:type="spellStart"/>
            <w:r>
              <w:rPr>
                <w:sz w:val="22"/>
                <w:szCs w:val="22"/>
                <w:lang w:eastAsia="en-US"/>
              </w:rPr>
              <w:t>Рефепат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книги Джеймса А. </w:t>
            </w:r>
            <w:proofErr w:type="spellStart"/>
            <w:r>
              <w:rPr>
                <w:sz w:val="22"/>
                <w:szCs w:val="22"/>
                <w:lang w:eastAsia="en-US"/>
              </w:rPr>
              <w:t>Стоупера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Эдвина Г. 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ind w:firstLine="283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         </w:t>
            </w:r>
            <w:proofErr w:type="spellStart"/>
            <w:r>
              <w:rPr>
                <w:sz w:val="22"/>
                <w:szCs w:val="22"/>
                <w:lang w:eastAsia="en-US"/>
              </w:rPr>
              <w:t>Долана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sz w:val="22"/>
                <w:szCs w:val="22"/>
                <w:lang w:eastAsia="en-US"/>
              </w:rPr>
              <w:t>-И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жевск: «Странник», </w:t>
            </w:r>
            <w:r>
              <w:rPr>
                <w:sz w:val="22"/>
                <w:szCs w:val="22"/>
                <w:lang w:val="kk-KZ" w:eastAsia="en-US"/>
              </w:rPr>
              <w:t>2008</w:t>
            </w:r>
            <w:r>
              <w:rPr>
                <w:sz w:val="22"/>
                <w:szCs w:val="22"/>
                <w:lang w:eastAsia="en-US"/>
              </w:rPr>
              <w:t>. -272с.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5. </w:t>
            </w:r>
            <w:r>
              <w:rPr>
                <w:sz w:val="28"/>
                <w:szCs w:val="28"/>
                <w:lang w:eastAsia="en-US"/>
              </w:rPr>
              <w:t xml:space="preserve">Таранов П.С. Золотая книга руководителя. - М.: Гранд, </w:t>
            </w:r>
            <w:r>
              <w:rPr>
                <w:sz w:val="28"/>
                <w:szCs w:val="28"/>
                <w:lang w:val="kk-KZ" w:eastAsia="en-US"/>
              </w:rPr>
              <w:t>2007.</w:t>
            </w:r>
            <w:r>
              <w:rPr>
                <w:sz w:val="28"/>
                <w:szCs w:val="28"/>
                <w:lang w:eastAsia="en-US"/>
              </w:rPr>
              <w:t xml:space="preserve"> -496с.</w:t>
            </w:r>
          </w:p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ind w:firstLine="283"/>
              <w:rPr>
                <w:lang w:val="kk-KZ" w:eastAsia="en-US"/>
              </w:rPr>
            </w:pP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  <w:p w:rsidR="00910415" w:rsidRDefault="00910415">
            <w:pPr>
              <w:autoSpaceDE w:val="0"/>
              <w:autoSpaceDN w:val="0"/>
              <w:adjustRightInd w:val="0"/>
              <w:spacing w:line="276" w:lineRule="auto"/>
              <w:ind w:firstLine="283"/>
              <w:rPr>
                <w:lang w:val="kk-KZ" w:eastAsia="en-US"/>
              </w:rPr>
            </w:pPr>
          </w:p>
          <w:p w:rsidR="00910415" w:rsidRDefault="00910415"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ind w:left="360"/>
              <w:outlineLvl w:val="1"/>
              <w:rPr>
                <w:lang w:val="kk-KZ" w:eastAsia="en-US"/>
              </w:rPr>
            </w:pPr>
          </w:p>
        </w:tc>
      </w:tr>
    </w:tbl>
    <w:p w:rsidR="00910415" w:rsidRDefault="00910415" w:rsidP="00910415">
      <w:pPr>
        <w:rPr>
          <w:vanish/>
          <w:lang w:val="kk-KZ"/>
        </w:rPr>
      </w:pPr>
    </w:p>
    <w:tbl>
      <w:tblPr>
        <w:tblW w:w="105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0"/>
        <w:gridCol w:w="8650"/>
      </w:tblGrid>
      <w:tr w:rsidR="00910415" w:rsidRPr="00136069" w:rsidTr="00910415">
        <w:trPr>
          <w:trHeight w:val="2043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Академиялық тәртіп ережелері: </w:t>
            </w:r>
          </w:p>
          <w:p w:rsidR="00910415" w:rsidRDefault="009104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0415" w:rsidRDefault="009104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 xml:space="preserve">НАЗАР АУДАРЫҢЫЗ! </w:t>
            </w:r>
            <w:r>
              <w:rPr>
                <w:sz w:val="20"/>
                <w:szCs w:val="20"/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0415" w:rsidRDefault="00910415">
            <w:pPr>
              <w:pStyle w:val="a8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0415" w:rsidRDefault="00910415">
            <w:pPr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910415" w:rsidRDefault="00910415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0415" w:rsidRDefault="00910415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- Мүмкіндігі шектеулі студенттер</w:t>
            </w:r>
            <w:r>
              <w:rPr>
                <w:lang w:val="kk-KZ" w:eastAsia="en-US"/>
              </w:rPr>
              <w:t xml:space="preserve"> </w:t>
            </w:r>
            <w:hyperlink r:id="rId6" w:history="1">
              <w:r>
                <w:rPr>
                  <w:rStyle w:val="a3"/>
                  <w:sz w:val="20"/>
                  <w:szCs w:val="20"/>
                  <w:lang w:val="kk-KZ" w:eastAsia="en-US"/>
                </w:rPr>
                <w:t>uzbekova.gulnar17@mail.ru</w:t>
              </w:r>
            </w:hyperlink>
            <w:r>
              <w:rPr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910415" w:rsidRPr="00136069" w:rsidTr="00910415">
        <w:trPr>
          <w:trHeight w:val="6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Бағалау және аттестаттау саясаты</w:t>
            </w:r>
          </w:p>
        </w:tc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  <w:p w:rsidR="00910415" w:rsidRDefault="00910415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</w:p>
        </w:tc>
      </w:tr>
    </w:tbl>
    <w:p w:rsidR="00910415" w:rsidRDefault="00910415" w:rsidP="00910415">
      <w:pPr>
        <w:rPr>
          <w:sz w:val="20"/>
          <w:szCs w:val="20"/>
          <w:lang w:val="kk-KZ"/>
        </w:rPr>
      </w:pPr>
    </w:p>
    <w:p w:rsidR="00910415" w:rsidRDefault="00910415" w:rsidP="00910415">
      <w:pPr>
        <w:jc w:val="center"/>
        <w:rPr>
          <w:sz w:val="20"/>
          <w:szCs w:val="20"/>
          <w:lang w:val="kk-KZ"/>
        </w:rPr>
      </w:pPr>
    </w:p>
    <w:p w:rsidR="00910415" w:rsidRDefault="00910415" w:rsidP="00910415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910415" w:rsidTr="0091041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Бі</w:t>
            </w: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імді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бағалау </w:t>
            </w:r>
            <w:proofErr w:type="spellStart"/>
            <w:r>
              <w:rPr>
                <w:sz w:val="20"/>
                <w:szCs w:val="20"/>
                <w:lang w:eastAsia="en-US"/>
              </w:rPr>
              <w:t>формасы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Сабақты өткізу тү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і / платформа</w:t>
            </w:r>
          </w:p>
        </w:tc>
      </w:tr>
    </w:tbl>
    <w:p w:rsidR="00910415" w:rsidRDefault="00910415" w:rsidP="00910415">
      <w:pPr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910415" w:rsidTr="00910415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10415" w:rsidTr="0091041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 ДӘРІС</w:t>
            </w:r>
          </w:p>
          <w:p w:rsidR="00910415" w:rsidRDefault="00910415">
            <w:pPr>
              <w:spacing w:before="450" w:after="450" w:line="276" w:lineRule="auto"/>
              <w:ind w:left="450" w:right="450"/>
              <w:outlineLvl w:val="0"/>
              <w:rPr>
                <w:rFonts w:ascii="Arial" w:hAnsi="Arial" w:cs="Arial"/>
                <w:bCs/>
                <w:color w:val="474747"/>
                <w:kern w:val="36"/>
                <w:lang w:eastAsia="en-US"/>
              </w:rPr>
            </w:pPr>
            <w:r>
              <w:rPr>
                <w:rFonts w:ascii="Arial" w:hAnsi="Arial" w:cs="Arial"/>
                <w:bCs/>
                <w:color w:val="474747"/>
                <w:kern w:val="36"/>
                <w:sz w:val="22"/>
                <w:szCs w:val="22"/>
                <w:lang w:eastAsia="en-US"/>
              </w:rPr>
              <w:t xml:space="preserve">Бизнес-коммуникация </w:t>
            </w:r>
            <w:proofErr w:type="spellStart"/>
            <w:r>
              <w:rPr>
                <w:rFonts w:ascii="Arial" w:hAnsi="Arial" w:cs="Arial"/>
                <w:bCs/>
                <w:color w:val="474747"/>
                <w:kern w:val="36"/>
                <w:sz w:val="22"/>
                <w:szCs w:val="22"/>
                <w:lang w:eastAsia="en-US"/>
              </w:rPr>
              <w:t>туралы</w:t>
            </w:r>
            <w:proofErr w:type="spellEnd"/>
            <w:r>
              <w:rPr>
                <w:rFonts w:ascii="Arial" w:hAnsi="Arial" w:cs="Arial"/>
                <w:bCs/>
                <w:color w:val="474747"/>
                <w:kern w:val="36"/>
                <w:sz w:val="22"/>
                <w:szCs w:val="22"/>
                <w:lang w:eastAsia="en-US"/>
              </w:rPr>
              <w:t xml:space="preserve"> ұғым және </w:t>
            </w:r>
            <w:proofErr w:type="gramStart"/>
            <w:r>
              <w:rPr>
                <w:rFonts w:ascii="Arial" w:hAnsi="Arial" w:cs="Arial"/>
                <w:bCs/>
                <w:color w:val="474747"/>
                <w:kern w:val="36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Cs/>
                <w:color w:val="474747"/>
                <w:kern w:val="36"/>
                <w:sz w:val="22"/>
                <w:szCs w:val="22"/>
                <w:lang w:eastAsia="en-US"/>
              </w:rPr>
              <w:t>әні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N1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САБАҚ 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Қазіргі бизнес-коммуникация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ind w:right="175"/>
              <w:rPr>
                <w:lang w:val="kk-KZ" w:eastAsia="en-US"/>
              </w:rPr>
            </w:pPr>
            <w:r>
              <w:rPr>
                <w:bCs/>
                <w:lang w:val="kk-KZ" w:eastAsia="ar-SA"/>
              </w:rPr>
              <w:t xml:space="preserve">ЖИ 1.1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N2 ДӘРІС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10415" w:rsidRDefault="00910415">
            <w:pPr>
              <w:shd w:val="clear" w:color="auto" w:fill="FFFFFF"/>
              <w:spacing w:before="120" w:after="120" w:line="276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Коммуникативті</w:t>
            </w:r>
            <w:proofErr w:type="spellEnd"/>
            <w:r>
              <w:rPr>
                <w:rFonts w:ascii="Arial" w:hAnsi="Arial" w:cs="Arial"/>
                <w:color w:val="3D3D3D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компетенттілік</w:t>
            </w:r>
            <w:proofErr w:type="spellEnd"/>
            <w:r>
              <w:rPr>
                <w:rFonts w:ascii="Arial" w:hAnsi="Arial" w:cs="Arial"/>
                <w:color w:val="3D3D3D"/>
                <w:lang w:eastAsia="en-US"/>
              </w:rPr>
              <w:t xml:space="preserve">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ЖИ 1.2</w:t>
            </w:r>
            <w:r>
              <w:rPr>
                <w:lang w:eastAsia="en-US"/>
              </w:rPr>
              <w:t xml:space="preserve"> 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N2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Коммуникация түсінігі, мәні мен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N3 ДӘРІС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eastAsia="en-US"/>
              </w:rPr>
            </w:pPr>
            <w:r>
              <w:rPr>
                <w:rFonts w:ascii="Arial" w:hAnsi="Arial" w:cs="Arial"/>
                <w:color w:val="3D3D3D"/>
                <w:lang w:eastAsia="en-US"/>
              </w:rPr>
              <w:t xml:space="preserve">Коммуникация </w:t>
            </w: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стратегиясы</w:t>
            </w:r>
            <w:proofErr w:type="spellEnd"/>
            <w:r>
              <w:rPr>
                <w:rFonts w:ascii="Arial" w:hAnsi="Arial" w:cs="Arial"/>
                <w:color w:val="3D3D3D"/>
                <w:lang w:eastAsia="en-US"/>
              </w:rPr>
              <w:t xml:space="preserve"> мен </w:t>
            </w: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стилі</w:t>
            </w:r>
            <w:proofErr w:type="spellEnd"/>
            <w:r>
              <w:rPr>
                <w:rFonts w:ascii="Arial" w:hAnsi="Arial" w:cs="Arial"/>
                <w:color w:val="3D3D3D"/>
                <w:lang w:eastAsia="en-US"/>
              </w:rPr>
              <w:t>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>. 1.4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N3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Өзін-өзі таныстыру(самопрезентация)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eastAsia="en-US"/>
              </w:rPr>
            </w:pP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СОӨЖ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1. </w:t>
            </w: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ӨЖ 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орындау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>бойынша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 /Zoom да вебинар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>
              <w:rPr>
                <w:bCs/>
                <w:sz w:val="22"/>
                <w:szCs w:val="22"/>
                <w:lang w:val="kk-KZ" w:eastAsia="en-US"/>
              </w:rPr>
              <w:t>1Өркениет пен модернизация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ЖИ 1.6.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Зертханалық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</w:tc>
      </w:tr>
      <w:tr w:rsidR="00910415" w:rsidTr="0091041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Модуль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N4 ДӘРІС.</w:t>
            </w:r>
          </w:p>
          <w:p w:rsidR="00910415" w:rsidRDefault="00910415">
            <w:pPr>
              <w:spacing w:line="276" w:lineRule="auto"/>
              <w:ind w:right="175"/>
              <w:rPr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Іскерлік қарым қатынастың этикалық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N4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Іскерлік қатынастың стилі, модельдері мен формадары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eastAsia="en-US"/>
              </w:rPr>
            </w:pP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N5 ДӘРІС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Бизнестегі ұлттық ерекшеліктің арнайылығы және оның бизнес-коммуникацияға әсері.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N5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Ұлттық менталитет пен іскерлік қарым-қатынастың корпоративтік мәдениетінің өзара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val="kk-KZ" w:eastAsia="en-US"/>
              </w:rPr>
            </w:pPr>
          </w:p>
        </w:tc>
      </w:tr>
      <w:tr w:rsidR="00910415" w:rsidTr="0091041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highlight w:val="yellow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>
              <w:rPr>
                <w:sz w:val="22"/>
                <w:szCs w:val="22"/>
                <w:lang w:val="kk-KZ" w:eastAsia="en-US"/>
              </w:rPr>
              <w:t>2. Қазақстандағы әлеуметтік модернизация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Зерханалық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910415" w:rsidTr="0091041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pStyle w:val="a5"/>
              <w:spacing w:before="0" w:beforeAutospacing="0" w:after="0" w:afterAutospacing="0" w:line="276" w:lineRule="auto"/>
              <w:ind w:right="75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910415" w:rsidTr="0091041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АБ</w:t>
            </w:r>
            <w:r>
              <w:rPr>
                <w:b/>
                <w:bCs/>
                <w:color w:val="000000" w:themeColor="text1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highlight w:val="yellow"/>
                <w:lang w:val="kk-KZ" w:eastAsia="en-US"/>
              </w:rPr>
            </w:pPr>
          </w:p>
        </w:tc>
      </w:tr>
      <w:tr w:rsidR="00910415" w:rsidTr="00910415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 ДӘРІС</w:t>
            </w:r>
            <w:r>
              <w:rPr>
                <w:rFonts w:ascii="Times New Roman CYR" w:hAnsi="Times New Roman CYR" w:cs="Times New Roman CYR"/>
                <w:lang w:val="kk-KZ" w:eastAsia="en-US"/>
              </w:rPr>
              <w:t>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Cs/>
                <w:lang w:val="kk-KZ" w:eastAsia="ar-SA"/>
              </w:rPr>
            </w:pPr>
            <w:r>
              <w:rPr>
                <w:rFonts w:ascii="Arial" w:hAnsi="Arial" w:cs="Arial"/>
                <w:iCs/>
                <w:color w:val="3D3D3D"/>
                <w:lang w:eastAsia="en-US"/>
              </w:rPr>
              <w:t xml:space="preserve">Тұлғааралық перцепцияның </w:t>
            </w:r>
            <w:proofErr w:type="spellStart"/>
            <w:r>
              <w:rPr>
                <w:rFonts w:ascii="Arial" w:hAnsi="Arial" w:cs="Arial"/>
                <w:iCs/>
                <w:color w:val="3D3D3D"/>
                <w:lang w:eastAsia="en-US"/>
              </w:rPr>
              <w:t>механизмдері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N6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Команда құру. Командада жұмыс істеу дағдылары.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Зертханалық тапсырма.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N7 ДӘРІС</w:t>
            </w:r>
          </w:p>
          <w:p w:rsidR="00910415" w:rsidRDefault="00910415">
            <w:pPr>
              <w:spacing w:line="290" w:lineRule="atLeast"/>
              <w:rPr>
                <w:rFonts w:ascii="KZ Times New Roman" w:hAnsi="KZ Times New Roman" w:cs="KZ Times New Roman"/>
                <w:bCs/>
                <w:lang w:val="kk-KZ" w:eastAsia="en-US"/>
              </w:rPr>
            </w:pP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eastAsia="en-US"/>
              </w:rPr>
            </w:pPr>
            <w:r>
              <w:rPr>
                <w:rFonts w:ascii="Arial" w:hAnsi="Arial" w:cs="Arial"/>
                <w:color w:val="3D3D3D"/>
                <w:lang w:eastAsia="en-US"/>
              </w:rPr>
              <w:t>Әлеуметті</w:t>
            </w:r>
            <w:proofErr w:type="gramStart"/>
            <w:r>
              <w:rPr>
                <w:rFonts w:ascii="Arial" w:hAnsi="Arial" w:cs="Arial"/>
                <w:color w:val="3D3D3D"/>
                <w:lang w:eastAsia="en-US"/>
              </w:rPr>
              <w:t>к</w:t>
            </w:r>
            <w:proofErr w:type="gramEnd"/>
            <w:r>
              <w:rPr>
                <w:rFonts w:ascii="Arial" w:hAnsi="Arial" w:cs="Arial"/>
                <w:color w:val="3D3D3D"/>
                <w:lang w:eastAsia="en-US"/>
              </w:rPr>
              <w:t xml:space="preserve"> перцепция </w:t>
            </w: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механизмдері</w:t>
            </w:r>
            <w:proofErr w:type="spellEnd"/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ЖИ1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tabs>
                <w:tab w:val="left" w:pos="1276"/>
              </w:tabs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 /Zoom-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7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Іскерлік қарым-қатынастағы дау,  пікірталас.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 /Zoom да вебинар </w:t>
            </w:r>
          </w:p>
        </w:tc>
      </w:tr>
      <w:tr w:rsidR="00910415" w:rsidTr="0091041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N8 ДӘРІС. 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90" w:lineRule="atLeast"/>
              <w:ind w:firstLine="283"/>
              <w:jc w:val="center"/>
              <w:rPr>
                <w:rFonts w:ascii="Times New Roman CYR" w:hAnsi="Times New Roman CYR" w:cs="Times New Roman CYR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Қарым-қатынастағы манипуляция және тәсілдері мен оларды нейтрализациялау.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 /Zoom-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N8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  <w:r>
              <w:rPr>
                <w:lang w:val="kk-KZ" w:eastAsia="en-US"/>
              </w:rPr>
              <w:t xml:space="preserve"> 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Іскерлік қарым-қатынаста айла-шарғы жасау. Адамға әсер ету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>
              <w:rPr>
                <w:b/>
                <w:bCs/>
                <w:lang w:val="kk-KZ" w:eastAsia="en-US"/>
              </w:rPr>
              <w:t>3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  <w:p w:rsidR="00910415" w:rsidRDefault="00910415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ҚР-ның әлеуметтік экономикалық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N9 ДӘРІС.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Қарым-қатынасты ынталандыратын тәсілдер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90" w:lineRule="atLeast"/>
              <w:ind w:firstLine="283"/>
              <w:jc w:val="center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N9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Ұйымдағы қақтығыстар.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  <w:p w:rsidR="00910415" w:rsidRDefault="00910415">
            <w:pPr>
              <w:spacing w:line="276" w:lineRule="auto"/>
              <w:rPr>
                <w:b/>
                <w:lang w:val="kk-KZ" w:eastAsia="en-US"/>
              </w:rPr>
            </w:pPr>
          </w:p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N10 ДӘРІС.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3D3D3D"/>
                <w:lang w:eastAsia="en-US"/>
              </w:rPr>
              <w:t>Іскерлік</w:t>
            </w:r>
            <w:proofErr w:type="spellEnd"/>
            <w:r>
              <w:rPr>
                <w:rFonts w:ascii="Arial" w:hAnsi="Arial" w:cs="Arial"/>
                <w:color w:val="3D3D3D"/>
                <w:lang w:eastAsia="en-US"/>
              </w:rPr>
              <w:t xml:space="preserve"> әң</w:t>
            </w:r>
            <w:proofErr w:type="gramStart"/>
            <w:r>
              <w:rPr>
                <w:rFonts w:ascii="Arial" w:hAnsi="Arial" w:cs="Arial"/>
                <w:color w:val="3D3D3D"/>
                <w:lang w:eastAsia="en-US"/>
              </w:rPr>
              <w:t>г</w:t>
            </w:r>
            <w:proofErr w:type="gramEnd"/>
            <w:r>
              <w:rPr>
                <w:rFonts w:ascii="Arial" w:hAnsi="Arial" w:cs="Arial"/>
                <w:color w:val="3D3D3D"/>
                <w:lang w:eastAsia="en-US"/>
              </w:rPr>
              <w:t>імелесу.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 /Zoom-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10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Ұйымның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имиджі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Офсеттік басуды игеру.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СӨЖ </w:t>
            </w:r>
            <w:r>
              <w:rPr>
                <w:b/>
                <w:lang w:val="kk-KZ" w:eastAsia="en-US"/>
              </w:rPr>
              <w:t xml:space="preserve"> 4 </w:t>
            </w:r>
          </w:p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.Қазақстандағы тұрақты даму мақсаттарын іске асыру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5"/>
              <w:spacing w:before="0" w:beforeAutospacing="0" w:after="0" w:afterAutospacing="0" w:line="276" w:lineRule="auto"/>
              <w:ind w:left="75" w:right="75"/>
              <w:jc w:val="both"/>
              <w:rPr>
                <w:b/>
                <w:bCs/>
                <w:lang w:val="kk-KZ" w:eastAsia="ar-SA"/>
              </w:rPr>
            </w:pP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 w:eastAsia="en-US"/>
              </w:rPr>
              <w:t xml:space="preserve">СОӨЖ 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 ДӘРІС.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Іскерлік бизнес қатынастағы байланыс құралдарымен қарым-қатынас жасау мәдениеті.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ЖИ.</w:t>
            </w:r>
            <w:r>
              <w:rPr>
                <w:rFonts w:ascii="Times New Roman CYR" w:hAnsi="Times New Roman CYR" w:cs="Times New Roman CYR"/>
                <w:lang w:val="kk-KZ" w:eastAsia="en-US"/>
              </w:rPr>
              <w:t xml:space="preserve"> 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 /Zoom-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N11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ТӘЖІРИБЕЛІК САБАҚ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Презентация түрлері мен әдістері. Сәтті презентациялар әдісі.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Презентациялар өткізудегі негізгі қателер.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N12 ДӘРІС</w:t>
            </w:r>
            <w:r>
              <w:rPr>
                <w:rFonts w:ascii="Arial" w:hAnsi="Arial" w:cs="Arial"/>
                <w:color w:val="3D3D3D"/>
                <w:lang w:val="kk-KZ" w:eastAsia="en-US"/>
              </w:rPr>
              <w:t xml:space="preserve"> Вербальды және вербальды емес іскерлік қарым қатынас 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right="150"/>
              <w:rPr>
                <w:rFonts w:ascii="Arial" w:hAnsi="Arial" w:cs="Arial"/>
                <w:color w:val="3D3D3D"/>
                <w:lang w:val="kk-KZ" w:eastAsia="en-US"/>
              </w:rPr>
            </w:pP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/Zoom- да бейнедәр</w:t>
            </w:r>
            <w:proofErr w:type="spellStart"/>
            <w:r>
              <w:rPr>
                <w:sz w:val="20"/>
                <w:szCs w:val="20"/>
                <w:lang w:eastAsia="en-US"/>
              </w:rPr>
              <w:t>іс</w:t>
            </w:r>
            <w:proofErr w:type="spellEnd"/>
          </w:p>
        </w:tc>
      </w:tr>
      <w:tr w:rsidR="00910415" w:rsidTr="0091041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12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kk-KZ" w:eastAsia="en-US"/>
              </w:rPr>
            </w:pPr>
            <w:r>
              <w:rPr>
                <w:rFonts w:ascii="Times New Roman CYR" w:hAnsi="Times New Roman CYR" w:cs="Times New Roman CYR"/>
                <w:lang w:val="kk-KZ" w:eastAsia="en-US"/>
              </w:rPr>
              <w:t>Ауызша және вербальды емес құралдар және олардың іскерлік қарым-қатынастағы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6. </w:t>
            </w: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ӨЖ 5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СӨЖ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саясат және оның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N13 ДӘРІС.</w:t>
            </w:r>
          </w:p>
          <w:p w:rsidR="00910415" w:rsidRDefault="00910415">
            <w:pPr>
              <w:autoSpaceDE w:val="0"/>
              <w:autoSpaceDN w:val="0"/>
              <w:adjustRightInd w:val="0"/>
              <w:spacing w:line="290" w:lineRule="atLeast"/>
              <w:ind w:firstLine="283"/>
              <w:rPr>
                <w:rFonts w:ascii="KZ Times New Roman" w:hAnsi="KZ Times New Roman" w:cs="KZ Times New Roman"/>
                <w:bCs/>
                <w:lang w:val="kk-KZ" w:eastAsia="en-US"/>
              </w:rPr>
            </w:pP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Персоналды басқарудың ерекшеліктері мен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13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lang w:val="kk-KZ" w:eastAsia="en-US"/>
              </w:rPr>
              <w:t>Ұлттық менталитет пен іскерлік қарым-қатынастың корпоративтік мәдениетінің өзара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универ</w:t>
            </w:r>
          </w:p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14 ДӘРІС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iCs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iCs/>
                <w:color w:val="3D3D3D"/>
                <w:lang w:val="kk-KZ" w:eastAsia="en-US"/>
              </w:rPr>
              <w:t>Конфликтілі жағдайдағы мінез</w:t>
            </w:r>
            <w:r>
              <w:rPr>
                <w:rFonts w:ascii="Arial" w:hAnsi="Arial" w:cs="Arial"/>
                <w:b/>
                <w:bCs/>
                <w:iCs/>
                <w:color w:val="3D3D3D"/>
                <w:lang w:val="kk-KZ" w:eastAsia="en-US"/>
              </w:rPr>
              <w:t>-</w:t>
            </w:r>
            <w:r>
              <w:rPr>
                <w:rFonts w:ascii="Arial" w:hAnsi="Arial" w:cs="Arial"/>
                <w:iCs/>
                <w:color w:val="3D3D3D"/>
                <w:lang w:val="kk-KZ" w:eastAsia="en-US"/>
              </w:rPr>
              <w:t>құлық стратегиясы.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rFonts w:ascii="Times New Roman CYR" w:hAnsi="Times New Roman CYR" w:cs="Times New Roman CYR"/>
                <w:bCs/>
                <w:lang w:val="kk-KZ" w:eastAsia="en-US"/>
              </w:rPr>
              <w:t xml:space="preserve"> 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14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Іскерлік коммуникациялар үшін телекоммуникациялық жүйелердің дамуы мен рөлі.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Әлеуметтік желілердегі іскерлік қарым-қатынас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15 ДӘРІС.</w:t>
            </w:r>
          </w:p>
          <w:p w:rsidR="00910415" w:rsidRDefault="00910415">
            <w:pPr>
              <w:pStyle w:val="a5"/>
              <w:spacing w:before="150" w:beforeAutospacing="0" w:after="150" w:afterAutospacing="0" w:line="360" w:lineRule="atLeast"/>
              <w:ind w:left="150" w:right="150"/>
              <w:rPr>
                <w:rFonts w:ascii="Arial" w:hAnsi="Arial" w:cs="Arial"/>
                <w:color w:val="3D3D3D"/>
                <w:lang w:val="kk-KZ" w:eastAsia="en-US"/>
              </w:rPr>
            </w:pPr>
            <w:r>
              <w:rPr>
                <w:rFonts w:ascii="Arial" w:hAnsi="Arial" w:cs="Arial"/>
                <w:color w:val="3D3D3D"/>
                <w:lang w:val="kk-KZ" w:eastAsia="en-US"/>
              </w:rPr>
              <w:t>Ұжымдағы коммуникативті процестердің кемелдену мен эффективтілік көрсеткіштері.</w:t>
            </w:r>
          </w:p>
          <w:p w:rsidR="00910415" w:rsidRDefault="0091041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</w:t>
            </w:r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Zoom</w:t>
            </w:r>
            <w:r>
              <w:rPr>
                <w:sz w:val="20"/>
                <w:szCs w:val="20"/>
                <w:lang w:eastAsia="en-US"/>
              </w:rPr>
              <w:t>- да бейнедәріс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N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15 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ТӘЖІРИБЕЛІК </w:t>
            </w: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АБАҚ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Келіссөздердегі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сенді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ру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әд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СОӨЖ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7</w:t>
            </w:r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</w:t>
            </w:r>
            <w:proofErr w:type="gram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ӨЖ 6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система «Univer» /Zoom да вебинар 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СӨЖ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Бизнес-коммуникация жүйесіндегі әлеуметтік модернизация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ЖИ.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Зертханалық жұмыс.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  <w:p w:rsidR="00910415" w:rsidRDefault="00910415">
            <w:pPr>
              <w:snapToGri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система «Univer»</w:t>
            </w:r>
          </w:p>
        </w:tc>
      </w:tr>
      <w:tr w:rsidR="00910415" w:rsidTr="009104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АБ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415" w:rsidRDefault="00910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15" w:rsidRDefault="00910415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10415" w:rsidRDefault="00910415" w:rsidP="00910415">
      <w:pPr>
        <w:jc w:val="center"/>
        <w:rPr>
          <w:b/>
          <w:sz w:val="20"/>
          <w:szCs w:val="20"/>
        </w:rPr>
      </w:pPr>
    </w:p>
    <w:p w:rsidR="00910415" w:rsidRDefault="00910415" w:rsidP="00910415">
      <w:pPr>
        <w:jc w:val="both"/>
        <w:rPr>
          <w:sz w:val="20"/>
          <w:szCs w:val="20"/>
        </w:rPr>
      </w:pPr>
    </w:p>
    <w:p w:rsidR="00910415" w:rsidRDefault="00910415" w:rsidP="00910415">
      <w:pPr>
        <w:jc w:val="both"/>
        <w:rPr>
          <w:sz w:val="20"/>
          <w:szCs w:val="20"/>
          <w:lang w:val="kk-KZ"/>
        </w:rPr>
      </w:pPr>
      <w:proofErr w:type="gramStart"/>
      <w:r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ӨТС – 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өзі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үшін сұрақтар;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910415" w:rsidRDefault="0091041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910415" w:rsidRDefault="0091041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415" w:rsidRDefault="00910415" w:rsidP="00910415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415" w:rsidRDefault="0091041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10415" w:rsidRDefault="0091041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FD43A5" w:rsidRDefault="0091041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</w:t>
      </w:r>
      <w:r w:rsidR="00FD43A5">
        <w:rPr>
          <w:sz w:val="20"/>
          <w:szCs w:val="20"/>
          <w:lang w:val="kk-KZ"/>
        </w:rPr>
        <w:t>да</w:t>
      </w: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FD43A5" w:rsidRDefault="00FD43A5" w:rsidP="00910415">
      <w:pPr>
        <w:jc w:val="both"/>
        <w:rPr>
          <w:sz w:val="20"/>
          <w:szCs w:val="20"/>
          <w:lang w:val="kk-KZ"/>
        </w:rPr>
      </w:pPr>
    </w:p>
    <w:p w:rsidR="00910415" w:rsidRPr="00FD43A5" w:rsidRDefault="00FD43A5" w:rsidP="0091041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</w:t>
      </w:r>
    </w:p>
    <w:p w:rsidR="00910415" w:rsidRDefault="00910415" w:rsidP="0091041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</w:t>
      </w:r>
      <w:r w:rsidR="00FD43A5">
        <w:rPr>
          <w:sz w:val="22"/>
          <w:szCs w:val="22"/>
          <w:lang w:val="kk-KZ"/>
        </w:rPr>
        <w:t xml:space="preserve">   </w:t>
      </w:r>
      <w:r>
        <w:rPr>
          <w:b/>
          <w:sz w:val="22"/>
          <w:szCs w:val="22"/>
          <w:lang w:val="kk-KZ"/>
        </w:rPr>
        <w:t xml:space="preserve">Декан </w:t>
      </w:r>
      <w:r>
        <w:rPr>
          <w:sz w:val="22"/>
          <w:szCs w:val="22"/>
          <w:lang w:val="kk-KZ"/>
        </w:rPr>
        <w:t xml:space="preserve">                                               </w:t>
      </w:r>
      <w:r w:rsidR="00FD43A5">
        <w:rPr>
          <w:sz w:val="22"/>
          <w:szCs w:val="22"/>
          <w:lang w:val="kk-KZ"/>
        </w:rPr>
        <w:t xml:space="preserve">                                Т. Көпбаев</w:t>
      </w:r>
      <w:r>
        <w:rPr>
          <w:sz w:val="22"/>
          <w:szCs w:val="22"/>
          <w:lang w:val="kk-KZ"/>
        </w:rPr>
        <w:t xml:space="preserve"> </w:t>
      </w:r>
    </w:p>
    <w:p w:rsidR="00910415" w:rsidRDefault="00910415" w:rsidP="00910415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</w:t>
      </w:r>
    </w:p>
    <w:p w:rsidR="00910415" w:rsidRDefault="00910415" w:rsidP="00910415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</w:t>
      </w:r>
      <w:r w:rsidR="00FD43A5">
        <w:rPr>
          <w:b/>
          <w:sz w:val="22"/>
          <w:szCs w:val="22"/>
          <w:lang w:val="kk-KZ"/>
        </w:rPr>
        <w:t xml:space="preserve">            </w:t>
      </w: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 xml:space="preserve">                                           Г. Сұлтанбаева</w:t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</w:r>
      <w:r>
        <w:rPr>
          <w:sz w:val="22"/>
          <w:szCs w:val="22"/>
          <w:lang w:val="kk-KZ"/>
        </w:rPr>
        <w:tab/>
        <w:t xml:space="preserve">               </w:t>
      </w:r>
    </w:p>
    <w:p w:rsidR="00910415" w:rsidRDefault="00910415" w:rsidP="00910415">
      <w:pPr>
        <w:jc w:val="both"/>
        <w:rPr>
          <w:sz w:val="22"/>
          <w:szCs w:val="22"/>
          <w:lang w:val="kk-KZ"/>
        </w:rPr>
      </w:pPr>
    </w:p>
    <w:p w:rsidR="00910415" w:rsidRDefault="00910415" w:rsidP="00910415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Дәріскер                                                                            </w:t>
      </w:r>
      <w:r>
        <w:rPr>
          <w:sz w:val="22"/>
          <w:szCs w:val="22"/>
          <w:lang w:val="kk-KZ"/>
        </w:rPr>
        <w:t>Г. ӨЗБЕКОВА</w:t>
      </w:r>
    </w:p>
    <w:p w:rsidR="00910415" w:rsidRDefault="00910415" w:rsidP="00910415">
      <w:pPr>
        <w:jc w:val="both"/>
        <w:rPr>
          <w:sz w:val="20"/>
          <w:szCs w:val="20"/>
          <w:lang w:val="kk-KZ"/>
        </w:rPr>
      </w:pPr>
    </w:p>
    <w:p w:rsidR="00910415" w:rsidRDefault="00910415" w:rsidP="00910415">
      <w:pPr>
        <w:rPr>
          <w:lang w:val="kk-KZ"/>
        </w:rPr>
      </w:pPr>
    </w:p>
    <w:p w:rsidR="00910415" w:rsidRPr="00FD43A5" w:rsidRDefault="00910415" w:rsidP="00910415">
      <w:pPr>
        <w:rPr>
          <w:lang w:val="kk-KZ"/>
        </w:rPr>
      </w:pPr>
    </w:p>
    <w:p w:rsidR="00910415" w:rsidRPr="00FD43A5" w:rsidRDefault="00910415" w:rsidP="00910415">
      <w:pPr>
        <w:rPr>
          <w:lang w:val="kk-KZ"/>
        </w:rPr>
      </w:pPr>
    </w:p>
    <w:p w:rsidR="00910415" w:rsidRPr="00FD43A5" w:rsidRDefault="00910415" w:rsidP="00910415">
      <w:pPr>
        <w:rPr>
          <w:lang w:val="kk-KZ"/>
        </w:rPr>
      </w:pPr>
    </w:p>
    <w:p w:rsidR="00910415" w:rsidRPr="00FD43A5" w:rsidRDefault="00910415" w:rsidP="00910415">
      <w:pPr>
        <w:rPr>
          <w:lang w:val="kk-KZ"/>
        </w:rPr>
      </w:pPr>
    </w:p>
    <w:p w:rsidR="00F670A0" w:rsidRPr="00FD43A5" w:rsidRDefault="00F670A0">
      <w:pPr>
        <w:rPr>
          <w:lang w:val="kk-KZ"/>
        </w:rPr>
      </w:pPr>
    </w:p>
    <w:sectPr w:rsidR="00F670A0" w:rsidRPr="00FD43A5" w:rsidSect="00F6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59B3"/>
    <w:multiLevelType w:val="hybridMultilevel"/>
    <w:tmpl w:val="114E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0415"/>
    <w:rsid w:val="00136069"/>
    <w:rsid w:val="0060403E"/>
    <w:rsid w:val="00910415"/>
    <w:rsid w:val="00F670A0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04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9104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041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1041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104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910415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910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91041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910415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910415"/>
    <w:rPr>
      <w:rFonts w:ascii="Times New Roman" w:hAnsi="Times New Roman" w:cs="Times New Roman" w:hint="default"/>
      <w:sz w:val="30"/>
      <w:szCs w:val="30"/>
    </w:rPr>
  </w:style>
  <w:style w:type="character" w:styleId="a9">
    <w:name w:val="Emphasis"/>
    <w:basedOn w:val="a0"/>
    <w:uiPriority w:val="20"/>
    <w:qFormat/>
    <w:rsid w:val="009104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bekova.gulnar17@mail.ru" TargetMode="External"/><Relationship Id="rId5" Type="http://schemas.openxmlformats.org/officeDocument/2006/relationships/hyperlink" Target="mailto:uzbekova.gulnar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1581</Words>
  <Characters>9012</Characters>
  <Application>Microsoft Office Word</Application>
  <DocSecurity>0</DocSecurity>
  <Lines>75</Lines>
  <Paragraphs>21</Paragraphs>
  <ScaleCrop>false</ScaleCrop>
  <Company>Microsoft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2022-08-24T14:16:00Z</dcterms:created>
  <dcterms:modified xsi:type="dcterms:W3CDTF">2023-10-15T18:35:00Z</dcterms:modified>
</cp:coreProperties>
</file>